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page" w:horzAnchor="margin" w:tblpXSpec="center" w:tblpY="601"/>
        <w:tblW w:w="15877" w:type="dxa"/>
        <w:tblLook w:val="04A0" w:firstRow="1" w:lastRow="0" w:firstColumn="1" w:lastColumn="0" w:noHBand="0" w:noVBand="1"/>
      </w:tblPr>
      <w:tblGrid>
        <w:gridCol w:w="1519"/>
        <w:gridCol w:w="2610"/>
        <w:gridCol w:w="3213"/>
        <w:gridCol w:w="4140"/>
        <w:gridCol w:w="4395"/>
      </w:tblGrid>
      <w:tr w:rsidR="00CC3E9C" w14:paraId="29882D97" w14:textId="77777777" w:rsidTr="00CC3E9C">
        <w:trPr>
          <w:trHeight w:val="699"/>
        </w:trPr>
        <w:tc>
          <w:tcPr>
            <w:tcW w:w="1519" w:type="dxa"/>
          </w:tcPr>
          <w:p w14:paraId="71BA3AA2" w14:textId="440B55B5" w:rsidR="00CC3E9C" w:rsidRDefault="00CC3E9C" w:rsidP="00CC3E9C">
            <w:r>
              <w:t>Intitulé du poste</w:t>
            </w:r>
          </w:p>
        </w:tc>
        <w:tc>
          <w:tcPr>
            <w:tcW w:w="2610" w:type="dxa"/>
          </w:tcPr>
          <w:p w14:paraId="3473AECB" w14:textId="0EC60C9B" w:rsidR="00CC3E9C" w:rsidRPr="00887D7B" w:rsidRDefault="00CC3E9C" w:rsidP="00CC3E9C">
            <w:pPr>
              <w:rPr>
                <w:rFonts w:ascii="Arial Black" w:hAnsi="Arial Black"/>
                <w:b/>
                <w:bCs/>
              </w:rPr>
            </w:pPr>
            <w:r w:rsidRPr="00887D7B">
              <w:rPr>
                <w:rFonts w:ascii="Arial Black" w:hAnsi="Arial Black"/>
                <w:b/>
                <w:bCs/>
              </w:rPr>
              <w:t>Auxiliaire de puériculture</w:t>
            </w:r>
          </w:p>
        </w:tc>
        <w:tc>
          <w:tcPr>
            <w:tcW w:w="3213" w:type="dxa"/>
          </w:tcPr>
          <w:p w14:paraId="55056628" w14:textId="48D3C5D5" w:rsidR="00CC3E9C" w:rsidRPr="00887D7B" w:rsidRDefault="00CC3E9C" w:rsidP="00CC3E9C">
            <w:pPr>
              <w:rPr>
                <w:rFonts w:ascii="Arial Black" w:hAnsi="Arial Black"/>
                <w:b/>
                <w:bCs/>
              </w:rPr>
            </w:pPr>
            <w:r w:rsidRPr="00887D7B">
              <w:rPr>
                <w:rFonts w:ascii="Arial Black" w:hAnsi="Arial Black"/>
                <w:b/>
                <w:bCs/>
              </w:rPr>
              <w:t>Intervenant auprès d’enfants</w:t>
            </w:r>
            <w:r w:rsidR="000822C8" w:rsidRPr="00887D7B">
              <w:rPr>
                <w:rFonts w:ascii="Arial Black" w:hAnsi="Arial Black"/>
                <w:b/>
                <w:bCs/>
              </w:rPr>
              <w:t xml:space="preserve"> en EAJE</w:t>
            </w:r>
          </w:p>
        </w:tc>
        <w:tc>
          <w:tcPr>
            <w:tcW w:w="4140" w:type="dxa"/>
          </w:tcPr>
          <w:p w14:paraId="4B2CE027" w14:textId="0D825069" w:rsidR="00CC3E9C" w:rsidRPr="00887D7B" w:rsidRDefault="00CC3E9C" w:rsidP="00CC3E9C">
            <w:pPr>
              <w:rPr>
                <w:rFonts w:ascii="Arial Black" w:hAnsi="Arial Black"/>
                <w:b/>
                <w:bCs/>
              </w:rPr>
            </w:pPr>
            <w:r w:rsidRPr="00887D7B">
              <w:rPr>
                <w:rFonts w:ascii="Arial Black" w:hAnsi="Arial Black"/>
                <w:b/>
                <w:bCs/>
              </w:rPr>
              <w:t>Employé à domicile auprès d’enfants</w:t>
            </w:r>
          </w:p>
        </w:tc>
        <w:tc>
          <w:tcPr>
            <w:tcW w:w="4395" w:type="dxa"/>
          </w:tcPr>
          <w:p w14:paraId="13A006EC" w14:textId="65FC3964" w:rsidR="00CC3E9C" w:rsidRPr="00887D7B" w:rsidRDefault="00CC3E9C" w:rsidP="00CC3E9C">
            <w:pPr>
              <w:rPr>
                <w:rFonts w:ascii="Arial Black" w:hAnsi="Arial Black"/>
                <w:b/>
                <w:bCs/>
              </w:rPr>
            </w:pPr>
            <w:r w:rsidRPr="00887D7B">
              <w:rPr>
                <w:rFonts w:ascii="Arial Black" w:hAnsi="Arial Black"/>
                <w:b/>
                <w:bCs/>
              </w:rPr>
              <w:t>TISF</w:t>
            </w:r>
          </w:p>
        </w:tc>
      </w:tr>
      <w:tr w:rsidR="00CC3E9C" w14:paraId="364B57BC" w14:textId="77777777" w:rsidTr="00CC3E9C">
        <w:trPr>
          <w:trHeight w:val="1392"/>
        </w:trPr>
        <w:tc>
          <w:tcPr>
            <w:tcW w:w="1519" w:type="dxa"/>
          </w:tcPr>
          <w:p w14:paraId="77B83222" w14:textId="77777777" w:rsidR="00CC3E9C" w:rsidRDefault="00CC3E9C" w:rsidP="00CC3E9C">
            <w:r>
              <w:t>Présentation rapide</w:t>
            </w:r>
          </w:p>
          <w:p w14:paraId="6849D497" w14:textId="77777777" w:rsidR="00CC3E9C" w:rsidRDefault="00CC3E9C" w:rsidP="00CC3E9C"/>
        </w:tc>
        <w:tc>
          <w:tcPr>
            <w:tcW w:w="2610" w:type="dxa"/>
          </w:tcPr>
          <w:p w14:paraId="084B3097" w14:textId="24F5BA92" w:rsidR="00CC3E9C" w:rsidRDefault="00CC3E9C" w:rsidP="00CC3E9C">
            <w:r>
              <w:t>C’est eux</w:t>
            </w:r>
            <w:r w:rsidR="000822C8">
              <w:t>/elles</w:t>
            </w:r>
            <w:r>
              <w:t xml:space="preserve"> qui assurent la prise en charge et l’accueil des enfants et de leurs familles dans nos Etablissement d’Accueil du Jeune Enfant (EAJE). Ils dispensent les soins quotidiens d’hygiène et de confort aux enfants et contribue à son éveil, son développement et sa socialisation.</w:t>
            </w:r>
          </w:p>
        </w:tc>
        <w:tc>
          <w:tcPr>
            <w:tcW w:w="3213" w:type="dxa"/>
          </w:tcPr>
          <w:p w14:paraId="72776F97" w14:textId="26F9E407" w:rsidR="00CC3E9C" w:rsidRDefault="00CC3E9C" w:rsidP="00CC3E9C">
            <w:r>
              <w:t>Ils</w:t>
            </w:r>
            <w:r w:rsidR="000822C8">
              <w:t>/elles</w:t>
            </w:r>
            <w:r>
              <w:t xml:space="preserve"> participent à la prise en charge des enfants confiés. Il se charge de répondre aux besoins quotidiens de chaque enfant et travaille au sein d’une équipe de professionnelles.</w:t>
            </w:r>
          </w:p>
          <w:p w14:paraId="4793B951" w14:textId="77777777" w:rsidR="00CC3E9C" w:rsidRDefault="00CC3E9C" w:rsidP="00CC3E9C"/>
        </w:tc>
        <w:tc>
          <w:tcPr>
            <w:tcW w:w="4140" w:type="dxa"/>
          </w:tcPr>
          <w:p w14:paraId="1E423D86" w14:textId="16AA41BC" w:rsidR="00CC3E9C" w:rsidRDefault="00CC3E9C" w:rsidP="00CC3E9C">
            <w:r>
              <w:t>Professionnel(le)s</w:t>
            </w:r>
            <w:r>
              <w:t xml:space="preserve"> </w:t>
            </w:r>
            <w:r>
              <w:t>chargés</w:t>
            </w:r>
            <w:r>
              <w:t xml:space="preserve"> d’intervenir au domicile des familles pour les aider dans l’ensemble des tâches nécessaires à la garde et l’éveil d’un ou plusieurs enfants. </w:t>
            </w:r>
            <w:r>
              <w:t>Ils/e</w:t>
            </w:r>
            <w:r>
              <w:t xml:space="preserve">lles assurent la prise en charge individuelle des enfants confiés et répondent à leurs besoins quotidiens. </w:t>
            </w:r>
          </w:p>
          <w:p w14:paraId="6E3F0EC0" w14:textId="77777777" w:rsidR="00CC3E9C" w:rsidRPr="00234342" w:rsidRDefault="00CC3E9C" w:rsidP="00CC3E9C">
            <w:r>
              <w:t>En outre, elles sont également en mesure d’assurer les tâches relatives à l’entretien courant du cadre de vie des familles.</w:t>
            </w:r>
          </w:p>
          <w:p w14:paraId="09393591" w14:textId="77777777" w:rsidR="00CC3E9C" w:rsidRDefault="00CC3E9C" w:rsidP="00CC3E9C"/>
        </w:tc>
        <w:tc>
          <w:tcPr>
            <w:tcW w:w="4395" w:type="dxa"/>
          </w:tcPr>
          <w:p w14:paraId="6835EE47" w14:textId="05187401" w:rsidR="00CC3E9C" w:rsidRDefault="00CC3E9C" w:rsidP="00CC3E9C">
            <w:r>
              <w:t>Être TISF</w:t>
            </w:r>
            <w:r>
              <w:t xml:space="preserve"> </w:t>
            </w:r>
            <w:r>
              <w:t>c’est intervenir en faveur des publics fragiles en apportant un soutien éducatif, technique et psychologique dans l’éducation des enfants et les actes de la vie courante.</w:t>
            </w:r>
          </w:p>
          <w:p w14:paraId="780314F9" w14:textId="77777777" w:rsidR="00CC3E9C" w:rsidRDefault="00CC3E9C" w:rsidP="00CC3E9C">
            <w:r>
              <w:t>Véritable expert du quotidien, leurs interventions sociales préventives ou réparatrices visent à accompagner les bénéficiaires vers l’autonomie (transmission de savoirs et techniques, démonstrations).</w:t>
            </w:r>
            <w:r w:rsidRPr="00F9643E">
              <w:t xml:space="preserve"> </w:t>
            </w:r>
          </w:p>
          <w:p w14:paraId="294885FA" w14:textId="0F5BBE68" w:rsidR="00CC3E9C" w:rsidRDefault="00CC3E9C" w:rsidP="00CC3E9C">
            <w:r>
              <w:t>Ils</w:t>
            </w:r>
            <w:r w:rsidR="00D41D0C">
              <w:t>/elles</w:t>
            </w:r>
            <w:r>
              <w:t xml:space="preserve"> ont à cœur de soutenir la fonction parentale en garantissant les besoins de l’enfant (alimentation, développement, scolarité</w:t>
            </w:r>
            <w:r w:rsidR="00DA6C07">
              <w:t>, éducation</w:t>
            </w:r>
            <w:r>
              <w:t>…).</w:t>
            </w:r>
          </w:p>
          <w:p w14:paraId="5E48827D" w14:textId="77777777" w:rsidR="00CC3E9C" w:rsidRDefault="00CC3E9C" w:rsidP="00CC3E9C">
            <w:r>
              <w:t>Sous l’autorité et avec l’appui du responsable coordonnateur, les TISF participent aux repérages des situations de maltraitance et recueille les informations préoccupantes à destination des autorités correspondantes.</w:t>
            </w:r>
          </w:p>
          <w:p w14:paraId="72C8A6AF" w14:textId="77777777" w:rsidR="00CC3E9C" w:rsidRDefault="00CC3E9C" w:rsidP="00CC3E9C"/>
        </w:tc>
      </w:tr>
      <w:tr w:rsidR="00CC3E9C" w14:paraId="4003477E" w14:textId="77777777" w:rsidTr="00CC3E9C">
        <w:trPr>
          <w:trHeight w:val="1392"/>
        </w:trPr>
        <w:tc>
          <w:tcPr>
            <w:tcW w:w="1519" w:type="dxa"/>
          </w:tcPr>
          <w:p w14:paraId="69DB258C" w14:textId="77777777" w:rsidR="00CC3E9C" w:rsidRDefault="00CC3E9C" w:rsidP="00CC3E9C">
            <w:r>
              <w:t>Missions principales</w:t>
            </w:r>
          </w:p>
          <w:p w14:paraId="037187E4" w14:textId="77777777" w:rsidR="00CC3E9C" w:rsidRDefault="00CC3E9C" w:rsidP="00CC3E9C"/>
        </w:tc>
        <w:tc>
          <w:tcPr>
            <w:tcW w:w="2610" w:type="dxa"/>
          </w:tcPr>
          <w:p w14:paraId="73C5BE3B" w14:textId="3BC3B80D" w:rsidR="00CC3E9C" w:rsidRDefault="00CC3E9C" w:rsidP="00CC3E9C">
            <w:r>
              <w:t>-</w:t>
            </w:r>
            <w:r>
              <w:t>Accueille, informe, accompagne l'enfant et sa famille</w:t>
            </w:r>
          </w:p>
          <w:p w14:paraId="041FD998" w14:textId="5E789354" w:rsidR="00CC3E9C" w:rsidRDefault="00CC3E9C" w:rsidP="00CC3E9C">
            <w:r>
              <w:t>-</w:t>
            </w:r>
            <w:r>
              <w:t>Dispense les soins quotidiens à l’enfant</w:t>
            </w:r>
          </w:p>
          <w:p w14:paraId="54EB4EF2" w14:textId="52B8D7BA" w:rsidR="00CC3E9C" w:rsidRDefault="00CC3E9C" w:rsidP="00CC3E9C">
            <w:r>
              <w:t>-</w:t>
            </w:r>
            <w:r>
              <w:t>Contribue à l’éveil, au développement et la sociabilisation de l'enfant</w:t>
            </w:r>
          </w:p>
          <w:p w14:paraId="624072A1" w14:textId="5B38E3C6" w:rsidR="00CC3E9C" w:rsidRDefault="00CC3E9C" w:rsidP="00CC3E9C">
            <w:r>
              <w:t>-</w:t>
            </w:r>
            <w:r>
              <w:t xml:space="preserve">Participe à l’entretien de l'environnement immédiat de l'enfant et des matériels de soins </w:t>
            </w:r>
            <w:r>
              <w:t>-</w:t>
            </w:r>
            <w:r>
              <w:lastRenderedPageBreak/>
              <w:t>Participe à la vie du projet d'établissement</w:t>
            </w:r>
          </w:p>
          <w:p w14:paraId="49AC24F4" w14:textId="5D7A66B9" w:rsidR="00CC3E9C" w:rsidRDefault="00CC3E9C" w:rsidP="00CC3E9C">
            <w:r>
              <w:t>Accueille les stagiaires en lien avec sa hiérarchie</w:t>
            </w:r>
          </w:p>
        </w:tc>
        <w:tc>
          <w:tcPr>
            <w:tcW w:w="3213" w:type="dxa"/>
          </w:tcPr>
          <w:p w14:paraId="6C8F4DEB" w14:textId="77777777" w:rsidR="000822C8" w:rsidRDefault="000822C8" w:rsidP="000822C8">
            <w:r>
              <w:lastRenderedPageBreak/>
              <w:t>Participe à l'identification des besoins de l'enfant, suit son évolution, en informe et en</w:t>
            </w:r>
          </w:p>
          <w:p w14:paraId="50AD100E" w14:textId="77777777" w:rsidR="000822C8" w:rsidRDefault="000822C8" w:rsidP="000822C8">
            <w:r>
              <w:t>rend compte</w:t>
            </w:r>
          </w:p>
          <w:p w14:paraId="1A4DC147" w14:textId="77777777" w:rsidR="000822C8" w:rsidRDefault="000822C8" w:rsidP="000822C8">
            <w:r>
              <w:t>Participe à l'identification des ressources propres à l'enfant, à sa famille, à son</w:t>
            </w:r>
          </w:p>
          <w:p w14:paraId="33FC929E" w14:textId="77777777" w:rsidR="000822C8" w:rsidRDefault="000822C8" w:rsidP="000822C8">
            <w:r>
              <w:t>environnement</w:t>
            </w:r>
          </w:p>
          <w:p w14:paraId="7B91785C" w14:textId="7E3CA7C9" w:rsidR="000822C8" w:rsidRDefault="000822C8" w:rsidP="000822C8">
            <w:r>
              <w:t>Applique les méthodes et moyens adaptés à l</w:t>
            </w:r>
            <w:r>
              <w:t xml:space="preserve">a réalisation </w:t>
            </w:r>
            <w:r>
              <w:t>des soins</w:t>
            </w:r>
          </w:p>
          <w:p w14:paraId="16C34DC5" w14:textId="77777777" w:rsidR="000822C8" w:rsidRDefault="000822C8" w:rsidP="000822C8">
            <w:r>
              <w:lastRenderedPageBreak/>
              <w:t>Collabore à l'organisation de la vie de l'enfant, en favorisant sa participation à toutes les</w:t>
            </w:r>
          </w:p>
          <w:p w14:paraId="5D8B4B37" w14:textId="77777777" w:rsidR="000822C8" w:rsidRDefault="000822C8" w:rsidP="000822C8">
            <w:r>
              <w:t>activités quotidiennes</w:t>
            </w:r>
          </w:p>
          <w:p w14:paraId="6C126DEB" w14:textId="43D17637" w:rsidR="00CC3E9C" w:rsidRDefault="000822C8" w:rsidP="000822C8">
            <w:r>
              <w:t>Situe son action au sein d'une équipe de travail et transmet ses observations</w:t>
            </w:r>
          </w:p>
        </w:tc>
        <w:tc>
          <w:tcPr>
            <w:tcW w:w="4140" w:type="dxa"/>
          </w:tcPr>
          <w:p w14:paraId="6FDDDD29" w14:textId="1DE1CDC2" w:rsidR="008C6E7B" w:rsidRDefault="008C6E7B" w:rsidP="008C6E7B">
            <w:r>
              <w:lastRenderedPageBreak/>
              <w:t>-Réaliser</w:t>
            </w:r>
            <w:r>
              <w:t xml:space="preserve"> tout </w:t>
            </w:r>
            <w:r>
              <w:t>ou</w:t>
            </w:r>
            <w:r>
              <w:t xml:space="preserve"> partie des tâches et soins courants de la vie quotidienne</w:t>
            </w:r>
            <w:r>
              <w:t> :</w:t>
            </w:r>
          </w:p>
          <w:p w14:paraId="2D7A500D" w14:textId="5F7B6A07" w:rsidR="008C6E7B" w:rsidRDefault="008C6E7B" w:rsidP="008C6E7B">
            <w:r>
              <w:t>préparation et prise en charge des repas et des goûters</w:t>
            </w:r>
          </w:p>
          <w:p w14:paraId="485DDAC3" w14:textId="2D5CC7C8" w:rsidR="008C6E7B" w:rsidRDefault="008C6E7B" w:rsidP="008C6E7B">
            <w:r>
              <w:t>accompagnement des enfants aux activités scolaires et extra-scolaires</w:t>
            </w:r>
          </w:p>
          <w:p w14:paraId="539E5516" w14:textId="65D1FA07" w:rsidR="008C6E7B" w:rsidRDefault="008C6E7B" w:rsidP="008C6E7B">
            <w:r>
              <w:t>mise en place d'activités d'éveil</w:t>
            </w:r>
          </w:p>
          <w:p w14:paraId="7C331C8F" w14:textId="01A94081" w:rsidR="008C6E7B" w:rsidRDefault="008C6E7B" w:rsidP="008C6E7B">
            <w:r>
              <w:t>aide aux devoirs</w:t>
            </w:r>
          </w:p>
          <w:p w14:paraId="4FDB858C" w14:textId="3815EE88" w:rsidR="008C6E7B" w:rsidRDefault="008C6E7B" w:rsidP="008C6E7B">
            <w:r>
              <w:t>réalisation des soins d'hygiène</w:t>
            </w:r>
          </w:p>
          <w:p w14:paraId="339F1F68" w14:textId="2EBC27E0" w:rsidR="008C6E7B" w:rsidRDefault="008C6E7B" w:rsidP="008C6E7B">
            <w:r>
              <w:t>veille à la sécurité des enfants</w:t>
            </w:r>
          </w:p>
          <w:p w14:paraId="7A84A08F" w14:textId="0DA803B7" w:rsidR="008C6E7B" w:rsidRDefault="008C6E7B" w:rsidP="008C6E7B">
            <w:r>
              <w:t>surveillance du sommeil des enfants</w:t>
            </w:r>
          </w:p>
          <w:p w14:paraId="791E31AC" w14:textId="77777777" w:rsidR="00CC3E9C" w:rsidRDefault="008C6E7B" w:rsidP="008C6E7B">
            <w:r>
              <w:lastRenderedPageBreak/>
              <w:t>entretien courant du cadre de vie de l'enfant</w:t>
            </w:r>
          </w:p>
          <w:p w14:paraId="4F208FC9" w14:textId="574AB648" w:rsidR="008C6E7B" w:rsidRDefault="008C6E7B" w:rsidP="008C6E7B">
            <w:r>
              <w:t xml:space="preserve">- Réaliser </w:t>
            </w:r>
            <w:r>
              <w:t>quotidiennement les transmissions nécessaires aux parents</w:t>
            </w:r>
          </w:p>
          <w:p w14:paraId="2F39033D" w14:textId="24748C1F" w:rsidR="008C6E7B" w:rsidRDefault="008C6E7B" w:rsidP="008C6E7B">
            <w:r>
              <w:t>-T</w:t>
            </w:r>
            <w:r>
              <w:t xml:space="preserve">ransmettre les informations en lien avec le suivi individualisé </w:t>
            </w:r>
            <w:r>
              <w:t>à son responsable</w:t>
            </w:r>
          </w:p>
          <w:p w14:paraId="398CFFB6" w14:textId="0659F0D1" w:rsidR="008C6E7B" w:rsidRDefault="008C6E7B" w:rsidP="008C6E7B">
            <w:r>
              <w:t>-S</w:t>
            </w:r>
            <w:r>
              <w:t xml:space="preserve">e conformer à la procédure prévue pour </w:t>
            </w:r>
            <w:r>
              <w:t>l</w:t>
            </w:r>
            <w:r>
              <w:t xml:space="preserve">es </w:t>
            </w:r>
            <w:r w:rsidR="00DA6C07">
              <w:t>situations d’urgence</w:t>
            </w:r>
            <w:r>
              <w:t xml:space="preserve"> médicale et respecter les autorisations ou interdictions établies</w:t>
            </w:r>
          </w:p>
          <w:p w14:paraId="15043122" w14:textId="761C7454" w:rsidR="008C6E7B" w:rsidRDefault="008C6E7B" w:rsidP="008C6E7B">
            <w:r>
              <w:t>- Participer à la détection</w:t>
            </w:r>
            <w:r>
              <w:t xml:space="preserve"> des situations de maltraitance et recueillir des informations préoccupantes</w:t>
            </w:r>
          </w:p>
          <w:p w14:paraId="5CDD9EAC" w14:textId="5163872F" w:rsidR="008C6E7B" w:rsidRDefault="008C6E7B" w:rsidP="008C6E7B">
            <w:r>
              <w:t>-T</w:t>
            </w:r>
            <w:r>
              <w:t>ravailler au sein d'une équipe</w:t>
            </w:r>
          </w:p>
          <w:p w14:paraId="1A0FC2F0" w14:textId="73244574" w:rsidR="008C6E7B" w:rsidRDefault="008C6E7B" w:rsidP="008C6E7B">
            <w:r>
              <w:t>-P</w:t>
            </w:r>
            <w:r>
              <w:t>articiper à la démarche qualité</w:t>
            </w:r>
          </w:p>
        </w:tc>
        <w:tc>
          <w:tcPr>
            <w:tcW w:w="4395" w:type="dxa"/>
          </w:tcPr>
          <w:p w14:paraId="0DB0BC80" w14:textId="77FD23DE" w:rsidR="00CC3E9C" w:rsidRDefault="00DA6C07" w:rsidP="00CC3E9C">
            <w:r>
              <w:lastRenderedPageBreak/>
              <w:t>-A</w:t>
            </w:r>
            <w:r w:rsidR="00D41D0C" w:rsidRPr="00D41D0C">
              <w:t xml:space="preserve">ccompagner, motiver et transmettre des savoirs et techniques aux personnes </w:t>
            </w:r>
            <w:r>
              <w:t>au quotidien</w:t>
            </w:r>
          </w:p>
          <w:p w14:paraId="041A0829" w14:textId="6F31D3FD" w:rsidR="00D41D0C" w:rsidRDefault="00DA6C07" w:rsidP="00D41D0C">
            <w:r>
              <w:t>-S</w:t>
            </w:r>
            <w:r w:rsidR="00D41D0C" w:rsidRPr="00D41D0C">
              <w:t>oulager, soutenir et/ou suppléer si nécessaire la famille ou la personne accompagnée dans la réalisation des actes de la vie quotidienne</w:t>
            </w:r>
            <w:r>
              <w:t xml:space="preserve"> (hygiène, aménagement du cadre de vie, préparation/élaboration des repas, modes d’organisation, gestion du budget, des documents administratifs)</w:t>
            </w:r>
          </w:p>
          <w:p w14:paraId="03CEFDA6" w14:textId="4E6E1CC8" w:rsidR="00D41D0C" w:rsidRDefault="00D41D0C" w:rsidP="00D41D0C">
            <w:r>
              <w:t>-</w:t>
            </w:r>
            <w:r w:rsidR="00DA6C07">
              <w:t xml:space="preserve"> S</w:t>
            </w:r>
            <w:r>
              <w:t>outenir et accompagner la fonction parentale</w:t>
            </w:r>
            <w:r w:rsidR="00DA6C07">
              <w:t xml:space="preserve"> (règles de vie, devoirs, activités en </w:t>
            </w:r>
            <w:r w:rsidR="00DA6C07">
              <w:lastRenderedPageBreak/>
              <w:t>faveur du développement de l’enfant, règles</w:t>
            </w:r>
            <w:r>
              <w:t xml:space="preserve"> éducatives adaptées</w:t>
            </w:r>
            <w:r w:rsidR="00DA6C07">
              <w:t xml:space="preserve">, </w:t>
            </w:r>
            <w:r>
              <w:t>satisfaction des besoins de l'enfant et suivi médical</w:t>
            </w:r>
            <w:r w:rsidR="00DA6C07">
              <w:t>)</w:t>
            </w:r>
          </w:p>
          <w:p w14:paraId="36E585EC" w14:textId="357D3E25" w:rsidR="00D41D0C" w:rsidRDefault="00D41D0C" w:rsidP="00D41D0C">
            <w:r>
              <w:t>-</w:t>
            </w:r>
            <w:r w:rsidR="00DA6C07">
              <w:t>A</w:t>
            </w:r>
            <w:r>
              <w:t>ssurer l'accompagnement individuel des personnes ou dans le cadre d'actions collectives</w:t>
            </w:r>
          </w:p>
          <w:p w14:paraId="1E4F868D" w14:textId="12DBC652" w:rsidR="00D41D0C" w:rsidRDefault="00D41D0C" w:rsidP="00D41D0C">
            <w:r>
              <w:t>-</w:t>
            </w:r>
            <w:r w:rsidR="00DA6C07">
              <w:t>P</w:t>
            </w:r>
            <w:r>
              <w:t>articiper à l'accompagnement social et à l'ouverture sur l'environnement</w:t>
            </w:r>
          </w:p>
          <w:p w14:paraId="6BE9A490" w14:textId="43EF7966" w:rsidR="00D41D0C" w:rsidRDefault="00D41D0C" w:rsidP="00D41D0C">
            <w:r>
              <w:t>-</w:t>
            </w:r>
            <w:r w:rsidR="00DA6C07">
              <w:t>V</w:t>
            </w:r>
            <w:r>
              <w:t>eiller à informer les personnes sur l'accès à leurs droits</w:t>
            </w:r>
          </w:p>
          <w:p w14:paraId="7D5B243E" w14:textId="492D0AE3" w:rsidR="00D41D0C" w:rsidRDefault="00D41D0C" w:rsidP="00D41D0C">
            <w:r>
              <w:t>-</w:t>
            </w:r>
            <w:r w:rsidR="00DA6C07">
              <w:t>A</w:t>
            </w:r>
            <w:r>
              <w:t>ssurer le relais entre individus, collectivités et institutions</w:t>
            </w:r>
          </w:p>
          <w:p w14:paraId="2C8A4926" w14:textId="4EF1953E" w:rsidR="00D41D0C" w:rsidRDefault="00DA6C07" w:rsidP="00D41D0C">
            <w:r>
              <w:t>-D</w:t>
            </w:r>
            <w:r w:rsidR="00D41D0C">
              <w:t>étecter des situations de maltraitance et recueillir des informations préoccupantes</w:t>
            </w:r>
          </w:p>
          <w:p w14:paraId="01007CF7" w14:textId="0AC0A768" w:rsidR="00D41D0C" w:rsidRDefault="00D41D0C" w:rsidP="00D41D0C">
            <w:r>
              <w:t>-</w:t>
            </w:r>
            <w:r w:rsidR="00DA6C07">
              <w:t>T</w:t>
            </w:r>
            <w:r>
              <w:t>ravailler au sein d'une équipe</w:t>
            </w:r>
          </w:p>
          <w:p w14:paraId="3CD34D1F" w14:textId="50DB0406" w:rsidR="00D41D0C" w:rsidRDefault="00D41D0C" w:rsidP="00D41D0C">
            <w:r>
              <w:t>-</w:t>
            </w:r>
            <w:r w:rsidR="00DA6C07">
              <w:t>A</w:t>
            </w:r>
            <w:r>
              <w:t>nimer des actions collectives</w:t>
            </w:r>
          </w:p>
          <w:p w14:paraId="0289FB6F" w14:textId="7653CAD4" w:rsidR="00D41D0C" w:rsidRDefault="00D41D0C" w:rsidP="00D41D0C">
            <w:r>
              <w:t>-</w:t>
            </w:r>
            <w:r w:rsidR="00DA6C07">
              <w:t>E</w:t>
            </w:r>
            <w:r>
              <w:t>valuer la situation individuelle et les besoins en matière d’accompagnement,</w:t>
            </w:r>
          </w:p>
          <w:p w14:paraId="11426346" w14:textId="1862EE07" w:rsidR="00D41D0C" w:rsidRDefault="00D41D0C" w:rsidP="00D41D0C">
            <w:r>
              <w:t>-</w:t>
            </w:r>
            <w:r w:rsidR="00DA6C07">
              <w:t>P</w:t>
            </w:r>
            <w:r>
              <w:t>articiper à la mise en œuvre du projet d'aide aux familles</w:t>
            </w:r>
          </w:p>
          <w:p w14:paraId="69B640AF" w14:textId="0E08902E" w:rsidR="00D41D0C" w:rsidRDefault="00D41D0C" w:rsidP="00D41D0C">
            <w:r>
              <w:t>-</w:t>
            </w:r>
            <w:r w:rsidR="00DA6C07">
              <w:t>P</w:t>
            </w:r>
            <w:r>
              <w:t>articiper à la démarche qualité</w:t>
            </w:r>
          </w:p>
        </w:tc>
      </w:tr>
      <w:tr w:rsidR="00CC3E9C" w14:paraId="09AF6481" w14:textId="77777777" w:rsidTr="00CC3E9C">
        <w:trPr>
          <w:trHeight w:val="1392"/>
        </w:trPr>
        <w:tc>
          <w:tcPr>
            <w:tcW w:w="1519" w:type="dxa"/>
          </w:tcPr>
          <w:p w14:paraId="4E24E850" w14:textId="77777777" w:rsidR="00CC3E9C" w:rsidRDefault="00CC3E9C" w:rsidP="00CC3E9C">
            <w:r>
              <w:t>Connaissances requises</w:t>
            </w:r>
          </w:p>
          <w:p w14:paraId="58DA7D65" w14:textId="77777777" w:rsidR="00CC3E9C" w:rsidRDefault="00CC3E9C" w:rsidP="00CC3E9C"/>
        </w:tc>
        <w:tc>
          <w:tcPr>
            <w:tcW w:w="2610" w:type="dxa"/>
          </w:tcPr>
          <w:p w14:paraId="1E82F123" w14:textId="03E2B30B" w:rsidR="00CC3E9C" w:rsidRDefault="00CC3E9C" w:rsidP="00CC3E9C">
            <w:r>
              <w:t>-D</w:t>
            </w:r>
            <w:r>
              <w:t>éveloppement physique, moteur et affectif de l'enfant de 0</w:t>
            </w:r>
          </w:p>
          <w:p w14:paraId="2069899C" w14:textId="2AFB5994" w:rsidR="00CC3E9C" w:rsidRDefault="00CC3E9C" w:rsidP="00CC3E9C">
            <w:r>
              <w:t>à 6 ans</w:t>
            </w:r>
          </w:p>
          <w:p w14:paraId="07A85F88" w14:textId="3A8EB362" w:rsidR="00CC3E9C" w:rsidRDefault="00CC3E9C" w:rsidP="00CC3E9C">
            <w:r>
              <w:t>-Techniques d’éveil de l’enfant</w:t>
            </w:r>
          </w:p>
          <w:p w14:paraId="0F847F6F" w14:textId="0C3F65FF" w:rsidR="00CC3E9C" w:rsidRDefault="00CC3E9C" w:rsidP="00CC3E9C">
            <w:r>
              <w:t>-Règles de base en diététique et principes nutritionnels</w:t>
            </w:r>
          </w:p>
          <w:p w14:paraId="7738980A" w14:textId="68AEBEB2" w:rsidR="000822C8" w:rsidRDefault="000822C8" w:rsidP="00CC3E9C">
            <w:r>
              <w:t>-Indicateurs d’alerte dans le comportement de l’enfant</w:t>
            </w:r>
          </w:p>
          <w:p w14:paraId="12D6A5D5" w14:textId="6E28DB6B" w:rsidR="000822C8" w:rsidRDefault="000822C8" w:rsidP="00CC3E9C">
            <w:r>
              <w:lastRenderedPageBreak/>
              <w:t>-Principes et règles éducatives</w:t>
            </w:r>
          </w:p>
          <w:p w14:paraId="0BD0DA80" w14:textId="1BF5A2E2" w:rsidR="00CC3E9C" w:rsidRDefault="000822C8" w:rsidP="00CC3E9C">
            <w:r>
              <w:t>-Accueil</w:t>
            </w:r>
            <w:r w:rsidR="00CC3E9C">
              <w:t xml:space="preserve"> </w:t>
            </w:r>
            <w:r>
              <w:t>du</w:t>
            </w:r>
            <w:r w:rsidR="00CC3E9C">
              <w:t xml:space="preserve"> public</w:t>
            </w:r>
          </w:p>
          <w:p w14:paraId="0558FBBB" w14:textId="2EE277FB" w:rsidR="00CC3E9C" w:rsidRDefault="000822C8" w:rsidP="00CC3E9C">
            <w:r>
              <w:t>-R</w:t>
            </w:r>
            <w:r w:rsidR="00CC3E9C">
              <w:t>ègles et les consignes de sécurité et d'hygiène</w:t>
            </w:r>
          </w:p>
        </w:tc>
        <w:tc>
          <w:tcPr>
            <w:tcW w:w="3213" w:type="dxa"/>
          </w:tcPr>
          <w:p w14:paraId="0D369DA4" w14:textId="4BFD31E9" w:rsidR="000822C8" w:rsidRDefault="000822C8" w:rsidP="000822C8">
            <w:r>
              <w:lastRenderedPageBreak/>
              <w:t>-E</w:t>
            </w:r>
            <w:r>
              <w:t>tapes de développement et des besoins de l’enfant</w:t>
            </w:r>
          </w:p>
          <w:p w14:paraId="034A492A" w14:textId="3C4558A1" w:rsidR="000822C8" w:rsidRDefault="000822C8" w:rsidP="000822C8">
            <w:r>
              <w:t>-P</w:t>
            </w:r>
            <w:r>
              <w:t>rotocoles en cours pour la désinfection et l’entretien des locaux et du matériel</w:t>
            </w:r>
          </w:p>
          <w:p w14:paraId="51C4FCB7" w14:textId="77777777" w:rsidR="00CC3E9C" w:rsidRDefault="000822C8" w:rsidP="000822C8">
            <w:r>
              <w:t>-</w:t>
            </w:r>
            <w:r>
              <w:t>Connaissances en matière de santé, maladies infantiles et gestes d’urgence</w:t>
            </w:r>
          </w:p>
          <w:p w14:paraId="20B573F8" w14:textId="77777777" w:rsidR="000822C8" w:rsidRDefault="000822C8" w:rsidP="000822C8">
            <w:r>
              <w:t>-</w:t>
            </w:r>
            <w:r w:rsidRPr="000822C8">
              <w:t>Notions liées aux handicaps</w:t>
            </w:r>
          </w:p>
          <w:p w14:paraId="1F8CC5DD" w14:textId="033D3B9E" w:rsidR="000822C8" w:rsidRDefault="000822C8" w:rsidP="000822C8">
            <w:r>
              <w:t>-</w:t>
            </w:r>
            <w:r>
              <w:t>Connaissances de l’environnement de la collectivité</w:t>
            </w:r>
          </w:p>
          <w:p w14:paraId="768F8201" w14:textId="6B5C2AAF" w:rsidR="000822C8" w:rsidRDefault="000822C8" w:rsidP="000822C8">
            <w:r>
              <w:lastRenderedPageBreak/>
              <w:t>-</w:t>
            </w:r>
            <w:r>
              <w:t xml:space="preserve">Techniques </w:t>
            </w:r>
            <w:r>
              <w:t>de</w:t>
            </w:r>
            <w:r>
              <w:t xml:space="preserve"> préparation des repas et collations (règles de base en diététique)</w:t>
            </w:r>
          </w:p>
          <w:p w14:paraId="35D3929C" w14:textId="49DE7854" w:rsidR="000822C8" w:rsidRDefault="000822C8" w:rsidP="000822C8">
            <w:r>
              <w:t>-</w:t>
            </w:r>
            <w:r>
              <w:t xml:space="preserve">Techniques d'animation </w:t>
            </w:r>
          </w:p>
          <w:p w14:paraId="162D05E9" w14:textId="19BBC74D" w:rsidR="000822C8" w:rsidRDefault="000822C8" w:rsidP="000822C8">
            <w:r>
              <w:t xml:space="preserve">-Gestion des </w:t>
            </w:r>
            <w:r>
              <w:t>situations d'urgence</w:t>
            </w:r>
          </w:p>
          <w:p w14:paraId="41BDE590" w14:textId="53D98EF7" w:rsidR="000822C8" w:rsidRDefault="000822C8" w:rsidP="000822C8">
            <w:r>
              <w:t>-</w:t>
            </w:r>
            <w:r w:rsidRPr="000822C8">
              <w:t>Encadrement des stagiaires</w:t>
            </w:r>
          </w:p>
        </w:tc>
        <w:tc>
          <w:tcPr>
            <w:tcW w:w="4140" w:type="dxa"/>
          </w:tcPr>
          <w:p w14:paraId="37A91283" w14:textId="12F66014" w:rsidR="008C6E7B" w:rsidRDefault="008C6E7B" w:rsidP="008C6E7B">
            <w:r>
              <w:lastRenderedPageBreak/>
              <w:t>-Prise en charge d’un enfant</w:t>
            </w:r>
          </w:p>
          <w:p w14:paraId="6788F952" w14:textId="10D0A2EE" w:rsidR="008C6E7B" w:rsidRDefault="008C6E7B" w:rsidP="008C6E7B">
            <w:r>
              <w:t>-T</w:t>
            </w:r>
            <w:r>
              <w:t>echniques de la vie quotidienne : ménage, linge</w:t>
            </w:r>
          </w:p>
          <w:p w14:paraId="0CD1B03C" w14:textId="6D44383D" w:rsidR="008C6E7B" w:rsidRDefault="008C6E7B" w:rsidP="008C6E7B">
            <w:r>
              <w:t>-R</w:t>
            </w:r>
            <w:r>
              <w:t>ègles d'équilibre alimentaire</w:t>
            </w:r>
          </w:p>
          <w:p w14:paraId="6362A16C" w14:textId="66D2240A" w:rsidR="008C6E7B" w:rsidRDefault="008C6E7B" w:rsidP="008C6E7B">
            <w:r>
              <w:t>-Règles</w:t>
            </w:r>
            <w:r>
              <w:t xml:space="preserve"> d'hygiène et de sécurité au domicile</w:t>
            </w:r>
          </w:p>
          <w:p w14:paraId="59D78BD7" w14:textId="69502BDB" w:rsidR="008C6E7B" w:rsidRDefault="008C6E7B" w:rsidP="008C6E7B">
            <w:r>
              <w:t>-Stade</w:t>
            </w:r>
            <w:r>
              <w:t xml:space="preserve"> de développement de l'enfant</w:t>
            </w:r>
          </w:p>
          <w:p w14:paraId="3D1CAE9E" w14:textId="61F15E9D" w:rsidR="008C6E7B" w:rsidRDefault="008C6E7B" w:rsidP="008C6E7B">
            <w:r>
              <w:t>-</w:t>
            </w:r>
            <w:r>
              <w:t>Connaître et respecter les procédures d'urgence</w:t>
            </w:r>
          </w:p>
          <w:p w14:paraId="1063B260" w14:textId="1BC9EBCE" w:rsidR="008C6E7B" w:rsidRDefault="008C6E7B" w:rsidP="008C6E7B">
            <w:r>
              <w:t>-</w:t>
            </w:r>
            <w:r>
              <w:t>Connaître les limites de son intervention et  si nécessaire les rappeler aux parents</w:t>
            </w:r>
          </w:p>
          <w:p w14:paraId="2D1C9ABB" w14:textId="57A8590D" w:rsidR="00CC3E9C" w:rsidRDefault="008C6E7B" w:rsidP="008C6E7B">
            <w:r>
              <w:t>-E</w:t>
            </w:r>
            <w:r>
              <w:t xml:space="preserve">crits </w:t>
            </w:r>
            <w:r>
              <w:t>professionnels, capacité</w:t>
            </w:r>
            <w:r>
              <w:t xml:space="preserve"> d'analyse et de synthèse</w:t>
            </w:r>
          </w:p>
        </w:tc>
        <w:tc>
          <w:tcPr>
            <w:tcW w:w="4395" w:type="dxa"/>
          </w:tcPr>
          <w:p w14:paraId="52BC65F4" w14:textId="7DBB9B22" w:rsidR="00F06E4F" w:rsidRDefault="00F06E4F" w:rsidP="00F06E4F">
            <w:r>
              <w:t>-C</w:t>
            </w:r>
            <w:r>
              <w:t>onduite du projet d’intervention sociale d’aide à la personne</w:t>
            </w:r>
          </w:p>
          <w:p w14:paraId="7CBBDE74" w14:textId="77777777" w:rsidR="00F06E4F" w:rsidRDefault="00F06E4F" w:rsidP="00F06E4F">
            <w:r>
              <w:t>-Prise en charge d’un enfant</w:t>
            </w:r>
          </w:p>
          <w:p w14:paraId="24B01E45" w14:textId="398A4C83" w:rsidR="00F06E4F" w:rsidRDefault="00F06E4F" w:rsidP="00F06E4F">
            <w:r>
              <w:t>-T</w:t>
            </w:r>
            <w:r>
              <w:t>echniques de la vie quotidienne : ménage, linge</w:t>
            </w:r>
          </w:p>
          <w:p w14:paraId="1385F1F8" w14:textId="53663FCE" w:rsidR="00F06E4F" w:rsidRDefault="00F06E4F" w:rsidP="00F06E4F">
            <w:r>
              <w:t>- R</w:t>
            </w:r>
            <w:r>
              <w:t>ègles d'équilibre alimentaire</w:t>
            </w:r>
          </w:p>
          <w:p w14:paraId="14A073B7" w14:textId="3717EF44" w:rsidR="00F06E4F" w:rsidRDefault="00F06E4F" w:rsidP="00F06E4F">
            <w:r>
              <w:t>-R</w:t>
            </w:r>
            <w:r>
              <w:t>ègles d'hygiène et de sécurité au domicile</w:t>
            </w:r>
          </w:p>
          <w:p w14:paraId="6294355F" w14:textId="77777777" w:rsidR="00F06E4F" w:rsidRDefault="00F06E4F" w:rsidP="00F06E4F">
            <w:r>
              <w:t>-Stade de développement de l'enfant</w:t>
            </w:r>
          </w:p>
          <w:p w14:paraId="60F27A2A" w14:textId="4A019554" w:rsidR="00F06E4F" w:rsidRDefault="00F06E4F" w:rsidP="00F06E4F">
            <w:r>
              <w:t>- S</w:t>
            </w:r>
            <w:r>
              <w:t>ecteur de l’aide à domicile et les politiques publiques associées</w:t>
            </w:r>
          </w:p>
          <w:p w14:paraId="51459930" w14:textId="0B9D4694" w:rsidR="00F06E4F" w:rsidRDefault="00F06E4F" w:rsidP="00F06E4F">
            <w:r>
              <w:t>- P</w:t>
            </w:r>
            <w:r>
              <w:t>ublics aidés, intervenants sociaux et médico-sociaux</w:t>
            </w:r>
          </w:p>
          <w:p w14:paraId="7612B0E8" w14:textId="0C0C4A62" w:rsidR="00F06E4F" w:rsidRDefault="00F06E4F" w:rsidP="00F06E4F">
            <w:r>
              <w:lastRenderedPageBreak/>
              <w:t>-Gestion du budget familial</w:t>
            </w:r>
          </w:p>
          <w:p w14:paraId="3D68D478" w14:textId="4944B917" w:rsidR="00CC3E9C" w:rsidRDefault="00F06E4F" w:rsidP="00F06E4F">
            <w:r>
              <w:t>-</w:t>
            </w:r>
            <w:r>
              <w:t>Ecrits professionnels,</w:t>
            </w:r>
            <w:r>
              <w:t xml:space="preserve"> rédaction de bilans,</w:t>
            </w:r>
            <w:r>
              <w:t xml:space="preserve"> capacité d'analyse et de synthèse</w:t>
            </w:r>
          </w:p>
        </w:tc>
      </w:tr>
      <w:tr w:rsidR="00CC3E9C" w14:paraId="20FD310F" w14:textId="77777777" w:rsidTr="00CC3E9C">
        <w:trPr>
          <w:trHeight w:val="1392"/>
        </w:trPr>
        <w:tc>
          <w:tcPr>
            <w:tcW w:w="1519" w:type="dxa"/>
          </w:tcPr>
          <w:p w14:paraId="433505F9" w14:textId="77777777" w:rsidR="00CC3E9C" w:rsidRDefault="00CC3E9C" w:rsidP="00CC3E9C">
            <w:r>
              <w:t>Qualités requises</w:t>
            </w:r>
          </w:p>
          <w:p w14:paraId="28AF63D5" w14:textId="77777777" w:rsidR="00CC3E9C" w:rsidRDefault="00CC3E9C" w:rsidP="00CC3E9C"/>
        </w:tc>
        <w:tc>
          <w:tcPr>
            <w:tcW w:w="2610" w:type="dxa"/>
          </w:tcPr>
          <w:p w14:paraId="71B74CD0" w14:textId="5BF6F280" w:rsidR="00CC3E9C" w:rsidRDefault="000822C8" w:rsidP="00CC3E9C">
            <w:r>
              <w:t>Travail en équipe</w:t>
            </w:r>
          </w:p>
          <w:p w14:paraId="2BC1F749" w14:textId="3F2C7C78" w:rsidR="00213887" w:rsidRDefault="00213887" w:rsidP="00CC3E9C">
            <w:r>
              <w:t>Accueil</w:t>
            </w:r>
          </w:p>
          <w:p w14:paraId="2B257246" w14:textId="77777777" w:rsidR="000822C8" w:rsidRDefault="000822C8" w:rsidP="00CC3E9C">
            <w:r>
              <w:t>Adaptabilité</w:t>
            </w:r>
          </w:p>
          <w:p w14:paraId="4A2A9549" w14:textId="09A3A8EB" w:rsidR="000822C8" w:rsidRDefault="000822C8" w:rsidP="00CC3E9C">
            <w:r>
              <w:t>Ecoute et dynamisme</w:t>
            </w:r>
          </w:p>
          <w:p w14:paraId="6FC7572F" w14:textId="27A8C85C" w:rsidR="000822C8" w:rsidRDefault="000822C8" w:rsidP="00CC3E9C">
            <w:r>
              <w:t>Encadrement de groupes</w:t>
            </w:r>
          </w:p>
          <w:p w14:paraId="54233427" w14:textId="35CD0C62" w:rsidR="000822C8" w:rsidRDefault="000822C8" w:rsidP="00CC3E9C">
            <w:r>
              <w:t>Prise d’initiatives</w:t>
            </w:r>
          </w:p>
          <w:p w14:paraId="1660D1F6" w14:textId="1B966C2E" w:rsidR="000822C8" w:rsidRDefault="000822C8" w:rsidP="00CC3E9C">
            <w:r>
              <w:t>Rigueur et organisation</w:t>
            </w:r>
          </w:p>
          <w:p w14:paraId="74C0F394" w14:textId="53821848" w:rsidR="000822C8" w:rsidRDefault="000822C8" w:rsidP="00CC3E9C">
            <w:r>
              <w:t>Autonomie</w:t>
            </w:r>
          </w:p>
          <w:p w14:paraId="5EDDEE58" w14:textId="77777777" w:rsidR="000822C8" w:rsidRDefault="000822C8" w:rsidP="000822C8">
            <w:r>
              <w:t>Discrétion</w:t>
            </w:r>
          </w:p>
          <w:p w14:paraId="1B4255A7" w14:textId="030D9BFC" w:rsidR="00900DEB" w:rsidRDefault="00900DEB" w:rsidP="000822C8">
            <w:r>
              <w:t>Adhésion au projet associatif, projet de service et valeurs de l'association</w:t>
            </w:r>
          </w:p>
        </w:tc>
        <w:tc>
          <w:tcPr>
            <w:tcW w:w="3213" w:type="dxa"/>
          </w:tcPr>
          <w:p w14:paraId="02CDFEEF" w14:textId="28AFD3F3" w:rsidR="000822C8" w:rsidRDefault="000822C8" w:rsidP="000822C8">
            <w:r>
              <w:t>Travail en équipe</w:t>
            </w:r>
          </w:p>
          <w:p w14:paraId="7C62C845" w14:textId="6929B9E6" w:rsidR="00213887" w:rsidRDefault="00213887" w:rsidP="000822C8">
            <w:r>
              <w:t>Accueil</w:t>
            </w:r>
          </w:p>
          <w:p w14:paraId="76D27D54" w14:textId="576CF734" w:rsidR="000822C8" w:rsidRDefault="000822C8" w:rsidP="000822C8">
            <w:r>
              <w:t>Ecoute</w:t>
            </w:r>
            <w:r>
              <w:t xml:space="preserve">, disponibilité et </w:t>
            </w:r>
            <w:r>
              <w:t>dynamisme</w:t>
            </w:r>
          </w:p>
          <w:p w14:paraId="041EFC20" w14:textId="111B3815" w:rsidR="000822C8" w:rsidRDefault="000822C8" w:rsidP="000822C8">
            <w:r>
              <w:t>Encadrement</w:t>
            </w:r>
            <w:r>
              <w:t xml:space="preserve"> de groupes</w:t>
            </w:r>
          </w:p>
          <w:p w14:paraId="33BB0DCD" w14:textId="2E224A9C" w:rsidR="000822C8" w:rsidRDefault="000822C8" w:rsidP="000822C8">
            <w:r>
              <w:t>Patience</w:t>
            </w:r>
            <w:r w:rsidR="00213887">
              <w:t xml:space="preserve"> et adaptation</w:t>
            </w:r>
          </w:p>
          <w:p w14:paraId="240ACBCC" w14:textId="737EC79A" w:rsidR="000822C8" w:rsidRDefault="000822C8" w:rsidP="000822C8">
            <w:r>
              <w:t>Créativité</w:t>
            </w:r>
          </w:p>
          <w:p w14:paraId="2A0D3177" w14:textId="61BC4ED0" w:rsidR="000822C8" w:rsidRDefault="000822C8" w:rsidP="000822C8">
            <w:r>
              <w:t>Rigueur et organisation</w:t>
            </w:r>
          </w:p>
          <w:p w14:paraId="102862BF" w14:textId="2AC4FBAC" w:rsidR="000822C8" w:rsidRDefault="000822C8" w:rsidP="000822C8">
            <w:r>
              <w:t>Prise d’initiative</w:t>
            </w:r>
          </w:p>
          <w:p w14:paraId="572F5A5A" w14:textId="77777777" w:rsidR="000822C8" w:rsidRDefault="000822C8" w:rsidP="000822C8">
            <w:r>
              <w:t>Autonomie</w:t>
            </w:r>
          </w:p>
          <w:p w14:paraId="59370CEF" w14:textId="77777777" w:rsidR="00CC3E9C" w:rsidRDefault="000822C8" w:rsidP="000822C8">
            <w:r>
              <w:t>Discrétion</w:t>
            </w:r>
          </w:p>
          <w:p w14:paraId="5ADCB37E" w14:textId="2FF81DF8" w:rsidR="00900DEB" w:rsidRDefault="00900DEB" w:rsidP="000822C8">
            <w:r>
              <w:t>Adhésion au projet associatif, projet de service et valeurs de l'association</w:t>
            </w:r>
          </w:p>
        </w:tc>
        <w:tc>
          <w:tcPr>
            <w:tcW w:w="4140" w:type="dxa"/>
          </w:tcPr>
          <w:p w14:paraId="5814D553" w14:textId="2FA404D4" w:rsidR="008C6E7B" w:rsidRDefault="008C6E7B" w:rsidP="008C6E7B">
            <w:r>
              <w:t>Créer et entretenir des relations de confiance avec les publics accompagnés</w:t>
            </w:r>
          </w:p>
          <w:p w14:paraId="3248A3F3" w14:textId="0A9BFECB" w:rsidR="008C6E7B" w:rsidRDefault="008C6E7B" w:rsidP="008C6E7B">
            <w:r>
              <w:t>Politesse et discrétion</w:t>
            </w:r>
            <w:r>
              <w:t xml:space="preserve"> (respect du secret professionnel)</w:t>
            </w:r>
          </w:p>
          <w:p w14:paraId="27C6701B" w14:textId="432A388C" w:rsidR="008C6E7B" w:rsidRDefault="008C6E7B" w:rsidP="008C6E7B">
            <w:r>
              <w:t>Ecoute</w:t>
            </w:r>
          </w:p>
          <w:p w14:paraId="02C77296" w14:textId="271AF2AB" w:rsidR="008C6E7B" w:rsidRDefault="008C6E7B" w:rsidP="008C6E7B">
            <w:r>
              <w:t>Pédagogie et diplomatie</w:t>
            </w:r>
          </w:p>
          <w:p w14:paraId="4FDC52F3" w14:textId="4C154CE3" w:rsidR="00900DEB" w:rsidRDefault="00900DEB" w:rsidP="008C6E7B">
            <w:r>
              <w:t>Adaptation</w:t>
            </w:r>
          </w:p>
          <w:p w14:paraId="68336DCA" w14:textId="0438A0C9" w:rsidR="00900DEB" w:rsidRDefault="00900DEB" w:rsidP="008C6E7B">
            <w:r>
              <w:t>Organisation et gestion du temps</w:t>
            </w:r>
          </w:p>
          <w:p w14:paraId="0B7CF918" w14:textId="48F6EB75" w:rsidR="00900DEB" w:rsidRDefault="00900DEB" w:rsidP="008C6E7B">
            <w:r>
              <w:t>Ponctualité et assiduité</w:t>
            </w:r>
          </w:p>
          <w:p w14:paraId="368FEA24" w14:textId="51469C23" w:rsidR="008C6E7B" w:rsidRDefault="008C6E7B" w:rsidP="008C6E7B">
            <w:r>
              <w:t>Transmission d’informations</w:t>
            </w:r>
            <w:r>
              <w:t xml:space="preserve"> préoccupant</w:t>
            </w:r>
            <w:r w:rsidR="00900DEB">
              <w:t>e</w:t>
            </w:r>
            <w:r>
              <w:t>s</w:t>
            </w:r>
          </w:p>
          <w:p w14:paraId="37F47ECC" w14:textId="40D0ED40" w:rsidR="0053026B" w:rsidRDefault="008C6E7B" w:rsidP="0053026B">
            <w:r>
              <w:t>Esprit et</w:t>
            </w:r>
            <w:r>
              <w:t xml:space="preserve"> travail en équipe</w:t>
            </w:r>
            <w:r w:rsidR="0053026B">
              <w:tab/>
            </w:r>
          </w:p>
          <w:p w14:paraId="39B11F84" w14:textId="61C541DF" w:rsidR="0053026B" w:rsidRDefault="0053026B" w:rsidP="0053026B">
            <w:r>
              <w:t>Autonomie et esprit d'initiatives</w:t>
            </w:r>
          </w:p>
          <w:p w14:paraId="5B12E8C3" w14:textId="3C960AD0" w:rsidR="0053026B" w:rsidRDefault="0053026B" w:rsidP="0053026B">
            <w:r>
              <w:t>Respect des principes éthiques</w:t>
            </w:r>
          </w:p>
          <w:p w14:paraId="7F786A8F" w14:textId="4FD14E8C" w:rsidR="0053026B" w:rsidRDefault="0053026B" w:rsidP="0053026B">
            <w:r>
              <w:t>Distance professionnelle</w:t>
            </w:r>
          </w:p>
          <w:p w14:paraId="5FDEE215" w14:textId="600104C2" w:rsidR="0053026B" w:rsidRDefault="0053026B" w:rsidP="0053026B">
            <w:r>
              <w:t>Adhésion au projet associatif, projet de service et valeurs de l'association</w:t>
            </w:r>
          </w:p>
        </w:tc>
        <w:tc>
          <w:tcPr>
            <w:tcW w:w="4395" w:type="dxa"/>
          </w:tcPr>
          <w:p w14:paraId="4B7A07A4" w14:textId="21B230AF" w:rsidR="00E00877" w:rsidRDefault="00E00877" w:rsidP="00E00877">
            <w:r>
              <w:t>Créer et entretenir des relations de confiance avec les publics accompagnés</w:t>
            </w:r>
          </w:p>
          <w:p w14:paraId="77200023" w14:textId="77777777" w:rsidR="00E00877" w:rsidRDefault="00E00877" w:rsidP="00E00877">
            <w:r>
              <w:t>Politesse et discrétion (respect du secret professionnel)</w:t>
            </w:r>
          </w:p>
          <w:p w14:paraId="7CEC4472" w14:textId="39D10B02" w:rsidR="00234CF6" w:rsidRDefault="00234CF6" w:rsidP="00234CF6">
            <w:r>
              <w:t>Ecoute</w:t>
            </w:r>
          </w:p>
          <w:p w14:paraId="23A016CF" w14:textId="07D2E116" w:rsidR="00686194" w:rsidRDefault="00686194" w:rsidP="00234CF6">
            <w:r>
              <w:t>Responsabilité</w:t>
            </w:r>
          </w:p>
          <w:p w14:paraId="0F0ABD8E" w14:textId="77777777" w:rsidR="00234CF6" w:rsidRDefault="00234CF6" w:rsidP="00234CF6">
            <w:r>
              <w:t>Pédagogie et diplomatie</w:t>
            </w:r>
          </w:p>
          <w:p w14:paraId="30003AA2" w14:textId="1C5566A1" w:rsidR="00E00877" w:rsidRDefault="00234CF6" w:rsidP="00E00877">
            <w:r>
              <w:t>P</w:t>
            </w:r>
            <w:r w:rsidR="00E00877">
              <w:t>oser un cadre, maitriser les limites de l'intervention</w:t>
            </w:r>
          </w:p>
          <w:p w14:paraId="59025B91" w14:textId="77777777" w:rsidR="00887D7B" w:rsidRDefault="00887D7B" w:rsidP="00887D7B">
            <w:r>
              <w:t>Adaptation</w:t>
            </w:r>
          </w:p>
          <w:p w14:paraId="19925366" w14:textId="77777777" w:rsidR="00234CF6" w:rsidRDefault="00234CF6" w:rsidP="00234CF6">
            <w:r>
              <w:t>Autonomie et esprit d'initiatives</w:t>
            </w:r>
          </w:p>
          <w:p w14:paraId="1D964181" w14:textId="77777777" w:rsidR="00234CF6" w:rsidRDefault="00234CF6" w:rsidP="00234CF6">
            <w:r>
              <w:t>Respect des principes éthiques</w:t>
            </w:r>
          </w:p>
          <w:p w14:paraId="285BB659" w14:textId="51AB447D" w:rsidR="00234CF6" w:rsidRDefault="00234CF6" w:rsidP="00234CF6">
            <w:r>
              <w:t>Distance professionnelle</w:t>
            </w:r>
          </w:p>
          <w:p w14:paraId="326F3E50" w14:textId="70B64C44" w:rsidR="00234CF6" w:rsidRDefault="00234CF6" w:rsidP="00234CF6">
            <w:r>
              <w:t>Esprit et travail en équipe</w:t>
            </w:r>
          </w:p>
          <w:p w14:paraId="06337E5E" w14:textId="77777777" w:rsidR="00234CF6" w:rsidRDefault="00234CF6" w:rsidP="00234CF6">
            <w:r>
              <w:t>Transmission d’informations préoccupantes</w:t>
            </w:r>
          </w:p>
          <w:p w14:paraId="04941C65" w14:textId="1E2893B3" w:rsidR="00234CF6" w:rsidRDefault="00234CF6" w:rsidP="00E00877">
            <w:r>
              <w:t>Adhésion au projet associatif, projet de service et valeurs de l'association</w:t>
            </w:r>
          </w:p>
        </w:tc>
      </w:tr>
      <w:tr w:rsidR="00CC3E9C" w14:paraId="3799E9B2" w14:textId="77777777" w:rsidTr="00CC3E9C">
        <w:trPr>
          <w:trHeight w:val="457"/>
        </w:trPr>
        <w:tc>
          <w:tcPr>
            <w:tcW w:w="1519" w:type="dxa"/>
          </w:tcPr>
          <w:p w14:paraId="5786AA85" w14:textId="4CDF7143" w:rsidR="00CC3E9C" w:rsidRDefault="00CC3E9C" w:rsidP="00CC3E9C">
            <w:r>
              <w:t>Besoins</w:t>
            </w:r>
          </w:p>
        </w:tc>
        <w:tc>
          <w:tcPr>
            <w:tcW w:w="2610" w:type="dxa"/>
          </w:tcPr>
          <w:p w14:paraId="23A3486A" w14:textId="26A72536" w:rsidR="00CC3E9C" w:rsidRDefault="00CC3E9C" w:rsidP="00CC3E9C">
            <w:r>
              <w:t>+</w:t>
            </w:r>
          </w:p>
        </w:tc>
        <w:tc>
          <w:tcPr>
            <w:tcW w:w="3213" w:type="dxa"/>
          </w:tcPr>
          <w:p w14:paraId="4A1DD6EF" w14:textId="754B5065" w:rsidR="00CC3E9C" w:rsidRDefault="00CC3E9C" w:rsidP="00CC3E9C">
            <w:r>
              <w:t>+</w:t>
            </w:r>
          </w:p>
        </w:tc>
        <w:tc>
          <w:tcPr>
            <w:tcW w:w="4140" w:type="dxa"/>
          </w:tcPr>
          <w:p w14:paraId="75CB7326" w14:textId="0D2BEEE5" w:rsidR="00CC3E9C" w:rsidRDefault="00CC3E9C" w:rsidP="00CC3E9C">
            <w:r>
              <w:t>+++</w:t>
            </w:r>
          </w:p>
        </w:tc>
        <w:tc>
          <w:tcPr>
            <w:tcW w:w="4395" w:type="dxa"/>
          </w:tcPr>
          <w:p w14:paraId="190D8154" w14:textId="6B0FA7D0" w:rsidR="00CC3E9C" w:rsidRDefault="00CC3E9C" w:rsidP="00CC3E9C">
            <w:r>
              <w:t>+++</w:t>
            </w:r>
          </w:p>
        </w:tc>
      </w:tr>
    </w:tbl>
    <w:p w14:paraId="5BE3F90A" w14:textId="53D5CFBF" w:rsidR="00A5794D" w:rsidRDefault="00A5794D"/>
    <w:p w14:paraId="3F2F423A" w14:textId="130C7FE4" w:rsidR="00A5794D" w:rsidRDefault="00A5794D"/>
    <w:p w14:paraId="6A916FE7" w14:textId="687EEE0C" w:rsidR="00A5794D" w:rsidRDefault="00A5794D"/>
    <w:p w14:paraId="665AA5FF" w14:textId="3E9F0CCA" w:rsidR="00A5794D" w:rsidRDefault="00A5794D"/>
    <w:p w14:paraId="76BA8376" w14:textId="77777777" w:rsidR="00A5794D" w:rsidRDefault="00A5794D"/>
    <w:sectPr w:rsidR="00A5794D" w:rsidSect="00DA59E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4D"/>
    <w:rsid w:val="000822C8"/>
    <w:rsid w:val="001F1AC5"/>
    <w:rsid w:val="00213887"/>
    <w:rsid w:val="00234CF6"/>
    <w:rsid w:val="0053026B"/>
    <w:rsid w:val="00630D4F"/>
    <w:rsid w:val="00686194"/>
    <w:rsid w:val="00887D7B"/>
    <w:rsid w:val="008C6E7B"/>
    <w:rsid w:val="00900DEB"/>
    <w:rsid w:val="00A5794D"/>
    <w:rsid w:val="00CC3E9C"/>
    <w:rsid w:val="00D04F1B"/>
    <w:rsid w:val="00D41D0C"/>
    <w:rsid w:val="00DA59E8"/>
    <w:rsid w:val="00DA6C07"/>
    <w:rsid w:val="00E00877"/>
    <w:rsid w:val="00F06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AA3F"/>
  <w15:chartTrackingRefBased/>
  <w15:docId w15:val="{7859D03C-199A-46D5-91A2-A8931F91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57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1205</Words>
  <Characters>6630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Lopez</dc:creator>
  <cp:keywords/>
  <dc:description/>
  <cp:lastModifiedBy>Marie-Ange Lopez</cp:lastModifiedBy>
  <cp:revision>9</cp:revision>
  <dcterms:created xsi:type="dcterms:W3CDTF">2021-04-07T06:14:00Z</dcterms:created>
  <dcterms:modified xsi:type="dcterms:W3CDTF">2021-04-07T08:48:00Z</dcterms:modified>
</cp:coreProperties>
</file>